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53AE8A2C" w14:textId="5B7DE8CD" w:rsidR="00792CF3" w:rsidRDefault="004C3128">
              <w:pPr>
                <w:pStyle w:val="Publishwithline"/>
              </w:pPr>
              <w:r>
                <w:t xml:space="preserve">Erasmus Placement Position </w:t>
              </w:r>
            </w:p>
          </w:sdtContent>
        </w:sdt>
        <w:p w14:paraId="69F79120" w14:textId="77777777" w:rsidR="00792CF3" w:rsidRDefault="00792CF3">
          <w:pPr>
            <w:pStyle w:val="underline"/>
          </w:pPr>
        </w:p>
        <w:p w14:paraId="59875BFB" w14:textId="77777777" w:rsidR="00792CF3" w:rsidRDefault="00C5230C">
          <w:pPr>
            <w:pStyle w:val="PadderBetweenControlandBody"/>
          </w:pPr>
        </w:p>
      </w:sdtContent>
    </w:sdt>
    <w:p w14:paraId="38E0807B" w14:textId="57353746" w:rsidR="00792CF3" w:rsidRDefault="001763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CBB3" wp14:editId="0A3AEBBF">
                <wp:simplePos x="0" y="0"/>
                <wp:positionH relativeFrom="column">
                  <wp:posOffset>-20472</wp:posOffset>
                </wp:positionH>
                <wp:positionV relativeFrom="paragraph">
                  <wp:posOffset>296147</wp:posOffset>
                </wp:positionV>
                <wp:extent cx="5964072" cy="204716"/>
                <wp:effectExtent l="0" t="0" r="17780" b="24130"/>
                <wp:wrapNone/>
                <wp:docPr id="364611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8CD3A" id="Rectangle 1" o:spid="_x0000_s1026" style="position:absolute;margin-left:-1.6pt;margin-top:23.3pt;width:469.6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CS21dz4AAAAAgBAAAPAAAAZHJzL2Rvd25yZXYueG1sTI9BS8NA&#10;FITvgv9heYK3dmNjtzHmpRTFk4VibBFv2+Q1CWZ3Q3bbpv56nyc9DjPMfJMtR9OJEw2+dRbhbhqB&#10;IFu6qrU1wvb9ZZKA8EHbSnfOEsKFPCzz66tMp5U72zc6FaEWXGJ9qhGaEPpUSl82ZLSfup4sewc3&#10;GB1YDrWsBn3mctPJWRQpaXRreaHRPT01VH4VR4PwuirCh6LP9WWu5t/P690m7rcHxNubcfUIItAY&#10;/sLwi8/okDPT3h1t5UWHMIlnnES4VwoE+w+x4m97hEWSgMwz+f9A/gMAAP//AwBQSwECLQAUAAYA&#10;CAAAACEAtoM4kv4AAADhAQAAEwAAAAAAAAAAAAAAAAAAAAAAW0NvbnRlbnRfVHlwZXNdLnhtbFBL&#10;AQItABQABgAIAAAAIQA4/SH/1gAAAJQBAAALAAAAAAAAAAAAAAAAAC8BAABfcmVscy8ucmVsc1BL&#10;AQItABQABgAIAAAAIQDpI2LfWQIAAAgFAAAOAAAAAAAAAAAAAAAAAC4CAABkcnMvZTJvRG9jLnht&#10;bFBLAQItABQABgAIAAAAIQCS21dz4AAAAAgBAAAPAAAAAAAAAAAAAAAAALMEAABkcnMvZG93bnJl&#10;di54bWxQSwUGAAAAAAQABADzAAAAwAUAAAAA&#10;" filled="f" strokecolor="#70ad47 [3209]" strokeweight="1pt">
                <v:stroke endcap="round"/>
              </v:rect>
            </w:pict>
          </mc:Fallback>
        </mc:AlternateContent>
      </w:r>
    </w:p>
    <w:p w14:paraId="37FC49A1" w14:textId="3B5BB6A9" w:rsidR="004C3128" w:rsidRPr="00CD4E6E" w:rsidRDefault="004C3128">
      <w:pPr>
        <w:rPr>
          <w:b/>
          <w:bCs/>
          <w:lang w:val="pt-BR"/>
        </w:rPr>
      </w:pPr>
      <w:r w:rsidRPr="00CD4E6E">
        <w:rPr>
          <w:b/>
          <w:bCs/>
          <w:lang w:val="pt-BR"/>
        </w:rPr>
        <w:t>Internship Location</w:t>
      </w:r>
    </w:p>
    <w:p w14:paraId="3BBD3D15" w14:textId="1755B896" w:rsidR="004C3128" w:rsidRPr="00CD4E6E" w:rsidRDefault="00CA439D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17AAD" wp14:editId="736492AD">
                <wp:simplePos x="0" y="0"/>
                <wp:positionH relativeFrom="margin">
                  <wp:posOffset>0</wp:posOffset>
                </wp:positionH>
                <wp:positionV relativeFrom="paragraph">
                  <wp:posOffset>288764</wp:posOffset>
                </wp:positionV>
                <wp:extent cx="5963920" cy="204470"/>
                <wp:effectExtent l="0" t="0" r="17780" b="24130"/>
                <wp:wrapNone/>
                <wp:docPr id="827307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204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721A4" id="Rectangle 1" o:spid="_x0000_s1026" style="position:absolute;margin-left:0;margin-top:22.75pt;width:469.6pt;height:16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WUWwIAAAgFAAAOAAAAZHJzL2Uyb0RvYy54bWysVN9v2jAQfp+0/8Hy+0hglK6IUKFWTJNQ&#10;i9pOfTaOXaI5Pu9sCOyv39mEwDqepr04Z9/v777L5HZXG7ZV6CuwBe/3cs6UlVBW9q3g31/mn75w&#10;5oOwpTBgVcH3yvPb6ccPk8aN1QDWYEqFjIJYP25cwdchuHGWeblWtfA9cMqSUgPWItAV37ISRUPR&#10;a5MN8nyUNYClQ5DKe3q9Pyj5NMXXWsnwqLVXgZmCU20hnZjOVTyz6USM31C4dSXbMsQ/VFGLylLS&#10;LtS9CIJtsPorVF1JBA869CTUGWhdSZV6oG76+btuntfCqdQLgeNdB5P/f2Hlw/bZLZFgaJwfexJj&#10;FzuNdfxSfWyXwNp3YKldYJIer25Gn28GhKkk3SAfDq8TmtnJ26EPXxXULAoFRxpGwkhsFz5QRjI9&#10;msRkFuaVMWkgxrKG2DS4zg8xT7UlKeyNih7GPinNqpKqGaTIiTbqziDbChq4kFLZMIpDplzJOrpp&#10;StM59i85mtBvnVrb6KYSnTrH/JLjnxk7j5QVbOic68oCXgpQ/ugyH+yp9LOeo7iCcr9EhnAgs3dy&#10;XhHAC+HDUiCxl2ZCGxke6dAGCEhoJc7WgL8uvUd7IhVpOWtoGwruf24EKs7MN0t0u+kPh3F90mV4&#10;dR3njuea1bnGbuo7IPz7tPtOJjHaB3MUNUL9Sos7i1lJJayk3AWXAY+Xu3DYUlp9qWazZEYr40RY&#10;2GcnY/CIaiTQy+5VoGtZFoifD3DcHDF+R7aDbfS0MNsE0FVi4gnXFm9at0Sa9tcQ9/n8nqxOP7Dp&#10;bwAAAP//AwBQSwMEFAAGAAgAAAAhAO7dGcnfAAAABgEAAA8AAABkcnMvZG93bnJldi54bWxMj0FL&#10;w0AUhO+C/2F5gje7sTVJG/NSiuLJQjG2iLdt9jUJZt+G7LZN/fWuJz0OM8x8ky9H04kTDa61jHA/&#10;iUAQV1a3XCNs31/u5iCcV6xVZ5kQLuRgWVxf5SrT9sxvdCp9LUIJu0whNN73mZSuasgoN7E9cfAO&#10;djDKBznUUg/qHMpNJ6dRlEijWg4LjerpqaHqqzwahNdV6T8S+lxf4iT+fl7vNrN+e0C8vRlXjyA8&#10;jf4vDL/4AR2KwLS3R9ZOdAjhiEd4iGMQwV3MFlMQe4Q0TUEWufyPX/wAAAD//wMAUEsBAi0AFAAG&#10;AAgAAAAhALaDOJL+AAAA4QEAABMAAAAAAAAAAAAAAAAAAAAAAFtDb250ZW50X1R5cGVzXS54bWxQ&#10;SwECLQAUAAYACAAAACEAOP0h/9YAAACUAQAACwAAAAAAAAAAAAAAAAAvAQAAX3JlbHMvLnJlbHNQ&#10;SwECLQAUAAYACAAAACEAQGyllFsCAAAIBQAADgAAAAAAAAAAAAAAAAAuAgAAZHJzL2Uyb0RvYy54&#10;bWxQSwECLQAUAAYACAAAACEA7t0Zyd8AAAAGAQAADwAAAAAAAAAAAAAAAAC1BAAAZHJzL2Rvd25y&#10;ZXYueG1sUEsFBgAAAAAEAAQA8wAAAMEFAAAAAA==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5D4A8C" w:rsidRPr="00CD4E6E">
        <w:rPr>
          <w:lang w:val="pt-BR"/>
        </w:rPr>
        <w:t xml:space="preserve">Hybrid: </w:t>
      </w:r>
      <w:r w:rsidR="004C3128" w:rsidRPr="00CD4E6E">
        <w:rPr>
          <w:lang w:val="pt-BR"/>
        </w:rPr>
        <w:t>Vila do Conde / Portugal</w:t>
      </w:r>
      <w:r w:rsidR="005D4A8C" w:rsidRPr="00CD4E6E">
        <w:rPr>
          <w:lang w:val="pt-BR"/>
        </w:rPr>
        <w:t xml:space="preserve"> &amp; Remote</w:t>
      </w:r>
    </w:p>
    <w:p w14:paraId="71212CDB" w14:textId="2BCD5619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Traineeship Title</w:t>
      </w:r>
    </w:p>
    <w:p w14:paraId="0C35D6AF" w14:textId="6094B944" w:rsidR="004C3128" w:rsidRDefault="00CA43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73F98" wp14:editId="3CBE7808">
                <wp:simplePos x="0" y="0"/>
                <wp:positionH relativeFrom="margin">
                  <wp:posOffset>-6824</wp:posOffset>
                </wp:positionH>
                <wp:positionV relativeFrom="paragraph">
                  <wp:posOffset>287655</wp:posOffset>
                </wp:positionV>
                <wp:extent cx="5964072" cy="204716"/>
                <wp:effectExtent l="0" t="0" r="17780" b="24130"/>
                <wp:wrapNone/>
                <wp:docPr id="1322988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9D8C1" id="Rectangle 1" o:spid="_x0000_s1026" style="position:absolute;margin-left:-.55pt;margin-top:22.65pt;width:469.6pt;height:16.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B2axhL4AAAAAgBAAAPAAAAZHJzL2Rvd25yZXYueG1sTI/BTsMw&#10;EETvSPyDtUjcWieEpCVkU1UgTlRChCLEzY23SUS8jmK3Tfl6zAmOszOaeVusJtOLI42us4wQzyMQ&#10;xLXVHTcI27en2RKE84q16i0TwpkcrMrLi0Ll2p74lY6Vb0QoYZcrhNb7IZfS1S0Z5eZ2IA7e3o5G&#10;+SDHRupRnUK56eVNFGXSqI7DQqsGemip/qoOBuF5XfmPjD435zRLvx837y/JsN0jXl9N63sQnib/&#10;F4Zf/IAOZWDa2QNrJ3qEWRyHJMJtmoAI/l2yDIcdwmKRgiwL+f+B8gcAAP//AwBQSwECLQAUAAYA&#10;CAAAACEAtoM4kv4AAADhAQAAEwAAAAAAAAAAAAAAAAAAAAAAW0NvbnRlbnRfVHlwZXNdLnhtbFBL&#10;AQItABQABgAIAAAAIQA4/SH/1gAAAJQBAAALAAAAAAAAAAAAAAAAAC8BAABfcmVscy8ucmVsc1BL&#10;AQItABQABgAIAAAAIQDpI2LfWQIAAAgFAAAOAAAAAAAAAAAAAAAAAC4CAABkcnMvZTJvRG9jLnht&#10;bFBLAQItABQABgAIAAAAIQB2axhL4AAAAAgBAAAPAAAAAAAAAAAAAAAAALMEAABkcnMvZG93bnJl&#10;di54bWxQSwUGAAAAAAQABADzAAAAwA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5C540B">
        <w:t>Investment</w:t>
      </w:r>
      <w:r w:rsidR="004C3128">
        <w:t xml:space="preserve"> Analyst</w:t>
      </w:r>
    </w:p>
    <w:p w14:paraId="3DA6EEC7" w14:textId="55565FBB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On the Company</w:t>
      </w:r>
    </w:p>
    <w:p w14:paraId="1005350B" w14:textId="0A56C049" w:rsidR="004C3128" w:rsidRPr="00421F0F" w:rsidRDefault="004C3128" w:rsidP="0009714F">
      <w:pPr>
        <w:jc w:val="both"/>
        <w:rPr>
          <w:sz w:val="20"/>
        </w:rPr>
      </w:pPr>
      <w:r w:rsidRPr="00421F0F">
        <w:rPr>
          <w:sz w:val="20"/>
        </w:rPr>
        <w:t xml:space="preserve">Gen Alpha is an advisory firm focused on the development of large international businesses with a special focus on </w:t>
      </w:r>
      <w:r w:rsidR="00012151" w:rsidRPr="00421F0F">
        <w:rPr>
          <w:sz w:val="20"/>
        </w:rPr>
        <w:t xml:space="preserve">Europe, Middle East and Africa (EMEA markets), </w:t>
      </w:r>
      <w:r w:rsidRPr="00421F0F">
        <w:rPr>
          <w:sz w:val="20"/>
        </w:rPr>
        <w:t>hence operating across several territories and cultures.</w:t>
      </w:r>
      <w:r w:rsidR="006C5012" w:rsidRPr="00421F0F">
        <w:rPr>
          <w:sz w:val="20"/>
        </w:rPr>
        <w:t xml:space="preserve"> The company </w:t>
      </w:r>
      <w:r w:rsidR="00472097" w:rsidRPr="00421F0F">
        <w:rPr>
          <w:sz w:val="20"/>
        </w:rPr>
        <w:t xml:space="preserve">was </w:t>
      </w:r>
      <w:r w:rsidR="0009714F" w:rsidRPr="00421F0F">
        <w:rPr>
          <w:sz w:val="20"/>
        </w:rPr>
        <w:t xml:space="preserve">founded and is managed </w:t>
      </w:r>
      <w:r w:rsidR="00472097" w:rsidRPr="00421F0F">
        <w:rPr>
          <w:sz w:val="20"/>
        </w:rPr>
        <w:t xml:space="preserve">by a former </w:t>
      </w:r>
      <w:r w:rsidR="00554DAE" w:rsidRPr="00421F0F">
        <w:rPr>
          <w:sz w:val="20"/>
        </w:rPr>
        <w:t>executive</w:t>
      </w:r>
      <w:r w:rsidR="00472097" w:rsidRPr="00421F0F">
        <w:rPr>
          <w:sz w:val="20"/>
        </w:rPr>
        <w:t xml:space="preserve"> with </w:t>
      </w:r>
      <w:r w:rsidR="000478BA" w:rsidRPr="00421F0F">
        <w:rPr>
          <w:sz w:val="20"/>
        </w:rPr>
        <w:t>24 years of international experience</w:t>
      </w:r>
      <w:r w:rsidR="00554DAE" w:rsidRPr="00421F0F">
        <w:rPr>
          <w:sz w:val="20"/>
        </w:rPr>
        <w:t xml:space="preserve"> in the Finance </w:t>
      </w:r>
      <w:r w:rsidR="00056DE2" w:rsidRPr="00421F0F">
        <w:rPr>
          <w:sz w:val="20"/>
        </w:rPr>
        <w:t>area</w:t>
      </w:r>
      <w:proofErr w:type="gramStart"/>
      <w:r w:rsidR="00033EC5" w:rsidRPr="00421F0F">
        <w:rPr>
          <w:sz w:val="20"/>
        </w:rPr>
        <w:t>,</w:t>
      </w:r>
      <w:r w:rsidR="008833EC" w:rsidRPr="00421F0F">
        <w:rPr>
          <w:sz w:val="20"/>
        </w:rPr>
        <w:t xml:space="preserve"> </w:t>
      </w:r>
      <w:r w:rsidR="00033EC5" w:rsidRPr="00421F0F">
        <w:rPr>
          <w:sz w:val="20"/>
        </w:rPr>
        <w:t>being</w:t>
      </w:r>
      <w:proofErr w:type="gramEnd"/>
      <w:r w:rsidR="00033EC5" w:rsidRPr="00421F0F">
        <w:rPr>
          <w:sz w:val="20"/>
        </w:rPr>
        <w:t xml:space="preserve"> </w:t>
      </w:r>
      <w:r w:rsidR="006C5012" w:rsidRPr="00421F0F">
        <w:rPr>
          <w:sz w:val="20"/>
        </w:rPr>
        <w:t xml:space="preserve">currently developing </w:t>
      </w:r>
      <w:r w:rsidR="00CD4E6E" w:rsidRPr="00421F0F">
        <w:rPr>
          <w:sz w:val="20"/>
        </w:rPr>
        <w:t>several</w:t>
      </w:r>
      <w:r w:rsidR="006C5012" w:rsidRPr="00421F0F">
        <w:rPr>
          <w:sz w:val="20"/>
        </w:rPr>
        <w:t xml:space="preserve"> large projects</w:t>
      </w:r>
      <w:r w:rsidR="00056DE2" w:rsidRPr="00421F0F">
        <w:rPr>
          <w:sz w:val="20"/>
        </w:rPr>
        <w:t xml:space="preserve"> in diverse sectors like</w:t>
      </w:r>
      <w:r w:rsidR="00047D36" w:rsidRPr="00421F0F">
        <w:rPr>
          <w:sz w:val="20"/>
        </w:rPr>
        <w:t xml:space="preserve"> energy transition,</w:t>
      </w:r>
      <w:r w:rsidR="00056DE2" w:rsidRPr="00421F0F">
        <w:rPr>
          <w:sz w:val="20"/>
        </w:rPr>
        <w:t xml:space="preserve"> </w:t>
      </w:r>
      <w:r w:rsidR="00047D36" w:rsidRPr="00421F0F">
        <w:rPr>
          <w:sz w:val="20"/>
        </w:rPr>
        <w:t>critical</w:t>
      </w:r>
      <w:r w:rsidR="00056DE2" w:rsidRPr="00421F0F">
        <w:rPr>
          <w:sz w:val="20"/>
        </w:rPr>
        <w:t xml:space="preserve"> minerals, </w:t>
      </w:r>
      <w:r w:rsidR="00047D36" w:rsidRPr="00421F0F">
        <w:rPr>
          <w:sz w:val="20"/>
        </w:rPr>
        <w:t xml:space="preserve">logistics, </w:t>
      </w:r>
      <w:r w:rsidR="00107537" w:rsidRPr="00421F0F">
        <w:rPr>
          <w:sz w:val="20"/>
        </w:rPr>
        <w:t xml:space="preserve">future food, </w:t>
      </w:r>
      <w:r w:rsidR="00F2528E" w:rsidRPr="00421F0F">
        <w:rPr>
          <w:sz w:val="20"/>
        </w:rPr>
        <w:t xml:space="preserve">financial products or </w:t>
      </w:r>
      <w:r w:rsidR="00107537" w:rsidRPr="00421F0F">
        <w:rPr>
          <w:sz w:val="20"/>
        </w:rPr>
        <w:t>social impact</w:t>
      </w:r>
      <w:r w:rsidR="004F1198" w:rsidRPr="00421F0F">
        <w:rPr>
          <w:sz w:val="20"/>
        </w:rPr>
        <w:t>.</w:t>
      </w:r>
    </w:p>
    <w:p w14:paraId="063BF739" w14:textId="55AE54C3" w:rsidR="004C3128" w:rsidRPr="004C3128" w:rsidRDefault="00C114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543CF" wp14:editId="435514B2">
                <wp:simplePos x="0" y="0"/>
                <wp:positionH relativeFrom="margin">
                  <wp:posOffset>-33655</wp:posOffset>
                </wp:positionH>
                <wp:positionV relativeFrom="paragraph">
                  <wp:posOffset>796</wp:posOffset>
                </wp:positionV>
                <wp:extent cx="5964072" cy="204716"/>
                <wp:effectExtent l="0" t="0" r="17780" b="24130"/>
                <wp:wrapNone/>
                <wp:docPr id="473126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5688E" id="Rectangle 1" o:spid="_x0000_s1026" style="position:absolute;margin-left:-2.65pt;margin-top:.05pt;width:469.6pt;height:16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A9gQ393QAAAAYBAAAPAAAAZHJzL2Rvd25yZXYueG1sTI7NSsNA&#10;FIX3gu8wXMFdO7FDgo2ZlKK4siDGiribZm6TYOZOyEzb1Kf3dqXL88M5X7GaXC+OOIbOk4a7eQIC&#10;qfa2o0bD9v15dg8iREPW9J5QwxkDrMrrq8Lk1p/oDY9VbASPUMiNhjbGIZcy1C06E+Z+QOJs70dn&#10;IsuxkXY0Jx53vVwkSSad6YgfWjPgY4v1d3VwGl7WVfzM8GtzTrP052nz8aqG7V7r25tp/QAi4hT/&#10;ynDBZ3QomWnnD2SD6DXMUsXNiy84XSq1BLHToBYKZFnI//jlLwAAAP//AwBQSwECLQAUAAYACAAA&#10;ACEAtoM4kv4AAADhAQAAEwAAAAAAAAAAAAAAAAAAAAAAW0NvbnRlbnRfVHlwZXNdLnhtbFBLAQIt&#10;ABQABgAIAAAAIQA4/SH/1gAAAJQBAAALAAAAAAAAAAAAAAAAAC8BAABfcmVscy8ucmVsc1BLAQIt&#10;ABQABgAIAAAAIQDpI2LfWQIAAAgFAAAOAAAAAAAAAAAAAAAAAC4CAABkcnMvZTJvRG9jLnhtbFBL&#10;AQItABQABgAIAAAAIQA9gQ393QAAAAYBAAAPAAAAAAAAAAAAAAAAALMEAABkcnMvZG93bnJldi54&#10;bWxQSwUGAAAAAAQABADzAAAAvQ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4C3128" w:rsidRPr="004C3128">
        <w:rPr>
          <w:b/>
          <w:bCs/>
        </w:rPr>
        <w:t xml:space="preserve">Planned period of </w:t>
      </w:r>
      <w:proofErr w:type="gramStart"/>
      <w:r w:rsidR="004C3128" w:rsidRPr="004C3128">
        <w:rPr>
          <w:b/>
          <w:bCs/>
        </w:rPr>
        <w:t>the mobility</w:t>
      </w:r>
      <w:proofErr w:type="gramEnd"/>
    </w:p>
    <w:p w14:paraId="6D9EB61C" w14:textId="5E8BDAB0" w:rsidR="004C3128" w:rsidRPr="00421F0F" w:rsidRDefault="00D36AE1">
      <w:pPr>
        <w:rPr>
          <w:sz w:val="20"/>
        </w:rPr>
      </w:pPr>
      <w:r w:rsidRPr="00421F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40DDFD" wp14:editId="6F978292">
                <wp:simplePos x="0" y="0"/>
                <wp:positionH relativeFrom="margin">
                  <wp:posOffset>-6985</wp:posOffset>
                </wp:positionH>
                <wp:positionV relativeFrom="paragraph">
                  <wp:posOffset>305435</wp:posOffset>
                </wp:positionV>
                <wp:extent cx="5963920" cy="204470"/>
                <wp:effectExtent l="0" t="0" r="17780" b="24130"/>
                <wp:wrapNone/>
                <wp:docPr id="353775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204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186BA" id="Rectangle 1" o:spid="_x0000_s1026" style="position:absolute;margin-left:-.55pt;margin-top:24.05pt;width:469.6pt;height:16.1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WUWwIAAAgFAAAOAAAAZHJzL2Uyb0RvYy54bWysVN9v2jAQfp+0/8Hy+0hglK6IUKFWTJNQ&#10;i9pOfTaOXaI5Pu9sCOyv39mEwDqepr04Z9/v777L5HZXG7ZV6CuwBe/3cs6UlVBW9q3g31/mn75w&#10;5oOwpTBgVcH3yvPb6ccPk8aN1QDWYEqFjIJYP25cwdchuHGWeblWtfA9cMqSUgPWItAV37ISRUPR&#10;a5MN8nyUNYClQ5DKe3q9Pyj5NMXXWsnwqLVXgZmCU20hnZjOVTyz6USM31C4dSXbMsQ/VFGLylLS&#10;LtS9CIJtsPorVF1JBA869CTUGWhdSZV6oG76+btuntfCqdQLgeNdB5P/f2Hlw/bZLZFgaJwfexJj&#10;FzuNdfxSfWyXwNp3YKldYJIer25Gn28GhKkk3SAfDq8TmtnJ26EPXxXULAoFRxpGwkhsFz5QRjI9&#10;msRkFuaVMWkgxrKG2DS4zg8xT7UlKeyNih7GPinNqpKqGaTIiTbqziDbChq4kFLZMIpDplzJOrpp&#10;StM59i85mtBvnVrb6KYSnTrH/JLjnxk7j5QVbOic68oCXgpQ/ugyH+yp9LOeo7iCcr9EhnAgs3dy&#10;XhHAC+HDUiCxl2ZCGxke6dAGCEhoJc7WgL8uvUd7IhVpOWtoGwruf24EKs7MN0t0u+kPh3F90mV4&#10;dR3njuea1bnGbuo7IPz7tPtOJjHaB3MUNUL9Sos7i1lJJayk3AWXAY+Xu3DYUlp9qWazZEYr40RY&#10;2GcnY/CIaiTQy+5VoGtZFoifD3DcHDF+R7aDbfS0MNsE0FVi4gnXFm9at0Sa9tcQ9/n8nqxOP7Dp&#10;bwAAAP//AwBQSwMEFAAGAAgAAAAhAG0KALjgAAAACAEAAA8AAABkcnMvZG93bnJldi54bWxMj0FL&#10;w0AQhe+C/2EZwVu7ibEhxkxKUTxZkMaKeNtmp0kwOxuy2zb117s96WlmeI833yuWk+nFkUbXWUaI&#10;5xEI4trqjhuE7fvLLAPhvGKtesuEcCYHy/L6qlC5tife0LHyjQgh7HKF0Ho/5FK6uiWj3NwOxEHb&#10;29EoH86xkXpUpxBuenkXRak0quPwoVUDPbVUf1cHg/C6qvxnSl/r8yJd/DyvP96SYbtHvL2ZVo8g&#10;PE3+zwwX/IAOZWDa2QNrJ3qEWRwHJ8J9FmbQH5LLskPIogRkWcj/BcpfAAAA//8DAFBLAQItABQA&#10;BgAIAAAAIQC2gziS/gAAAOEBAAATAAAAAAAAAAAAAAAAAAAAAABbQ29udGVudF9UeXBlc10ueG1s&#10;UEsBAi0AFAAGAAgAAAAhADj9If/WAAAAlAEAAAsAAAAAAAAAAAAAAAAALwEAAF9yZWxzLy5yZWxz&#10;UEsBAi0AFAAGAAgAAAAhAEBspZRbAgAACAUAAA4AAAAAAAAAAAAAAAAALgIAAGRycy9lMm9Eb2Mu&#10;eG1sUEsBAi0AFAAGAAgAAAAhAG0KALjgAAAACAEAAA8AAAAAAAAAAAAAAAAAtQQAAGRycy9kb3du&#10;cmV2LnhtbFBLBQYAAAAABAAEAPMAAADCBQAAAAA=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B5246F" w:rsidRPr="00421F0F">
        <w:rPr>
          <w:sz w:val="20"/>
        </w:rPr>
        <w:t>1</w:t>
      </w:r>
      <w:r w:rsidR="00B5246F" w:rsidRPr="00421F0F">
        <w:rPr>
          <w:sz w:val="20"/>
          <w:vertAlign w:val="superscript"/>
        </w:rPr>
        <w:t>st</w:t>
      </w:r>
      <w:r w:rsidR="00B5246F" w:rsidRPr="00421F0F">
        <w:rPr>
          <w:sz w:val="20"/>
        </w:rPr>
        <w:t xml:space="preserve"> </w:t>
      </w:r>
      <w:r w:rsidR="00CD4E6E" w:rsidRPr="00421F0F">
        <w:rPr>
          <w:sz w:val="20"/>
        </w:rPr>
        <w:t>Oct</w:t>
      </w:r>
      <w:r w:rsidR="0063326B" w:rsidRPr="00421F0F">
        <w:rPr>
          <w:sz w:val="20"/>
        </w:rPr>
        <w:t>/</w:t>
      </w:r>
      <w:r w:rsidR="004C3128" w:rsidRPr="00421F0F">
        <w:rPr>
          <w:sz w:val="20"/>
        </w:rPr>
        <w:t>25</w:t>
      </w:r>
      <w:r w:rsidR="00B5246F" w:rsidRPr="00421F0F">
        <w:rPr>
          <w:sz w:val="20"/>
        </w:rPr>
        <w:t xml:space="preserve"> to 28</w:t>
      </w:r>
      <w:r w:rsidR="00B5246F" w:rsidRPr="00421F0F">
        <w:rPr>
          <w:sz w:val="20"/>
          <w:vertAlign w:val="superscript"/>
        </w:rPr>
        <w:t>th</w:t>
      </w:r>
      <w:r w:rsidR="00B5246F" w:rsidRPr="00421F0F">
        <w:rPr>
          <w:sz w:val="20"/>
        </w:rPr>
        <w:t xml:space="preserve"> Feb</w:t>
      </w:r>
      <w:r w:rsidR="0063326B" w:rsidRPr="00421F0F">
        <w:rPr>
          <w:sz w:val="20"/>
        </w:rPr>
        <w:t>/</w:t>
      </w:r>
      <w:r w:rsidR="00B5246F" w:rsidRPr="00421F0F">
        <w:rPr>
          <w:sz w:val="20"/>
        </w:rPr>
        <w:t>26</w:t>
      </w:r>
      <w:r w:rsidR="00A35BDD" w:rsidRPr="00421F0F">
        <w:rPr>
          <w:sz w:val="20"/>
        </w:rPr>
        <w:t xml:space="preserve">. </w:t>
      </w:r>
      <w:r w:rsidR="008833EC" w:rsidRPr="00421F0F">
        <w:rPr>
          <w:sz w:val="20"/>
        </w:rPr>
        <w:t>Also o</w:t>
      </w:r>
      <w:r w:rsidR="00A35BDD" w:rsidRPr="00421F0F">
        <w:rPr>
          <w:sz w:val="20"/>
        </w:rPr>
        <w:t>pen to candidates that would be looking for a</w:t>
      </w:r>
      <w:r w:rsidR="008833EC" w:rsidRPr="00421F0F">
        <w:rPr>
          <w:sz w:val="20"/>
        </w:rPr>
        <w:t>n end d</w:t>
      </w:r>
      <w:r w:rsidR="00A35BDD" w:rsidRPr="00421F0F">
        <w:rPr>
          <w:sz w:val="20"/>
        </w:rPr>
        <w:t>ate of 31</w:t>
      </w:r>
      <w:r w:rsidR="00A35BDD" w:rsidRPr="00421F0F">
        <w:rPr>
          <w:sz w:val="20"/>
          <w:vertAlign w:val="superscript"/>
        </w:rPr>
        <w:t>st</w:t>
      </w:r>
      <w:r w:rsidR="00A35BDD" w:rsidRPr="00421F0F">
        <w:rPr>
          <w:sz w:val="20"/>
        </w:rPr>
        <w:t xml:space="preserve"> July</w:t>
      </w:r>
      <w:r w:rsidR="008833EC" w:rsidRPr="00421F0F">
        <w:rPr>
          <w:sz w:val="20"/>
        </w:rPr>
        <w:t>/</w:t>
      </w:r>
      <w:r w:rsidR="00A35BDD" w:rsidRPr="00421F0F">
        <w:rPr>
          <w:sz w:val="20"/>
        </w:rPr>
        <w:t xml:space="preserve">26. </w:t>
      </w:r>
    </w:p>
    <w:p w14:paraId="0206EF90" w14:textId="4D61150B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Number of working hours per week</w:t>
      </w:r>
    </w:p>
    <w:p w14:paraId="6D652562" w14:textId="042CCFC9" w:rsidR="004C3128" w:rsidRDefault="00CA439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A2BBE" wp14:editId="3F5F4BDA">
                <wp:simplePos x="0" y="0"/>
                <wp:positionH relativeFrom="margin">
                  <wp:posOffset>-6824</wp:posOffset>
                </wp:positionH>
                <wp:positionV relativeFrom="paragraph">
                  <wp:posOffset>290830</wp:posOffset>
                </wp:positionV>
                <wp:extent cx="5964072" cy="204716"/>
                <wp:effectExtent l="0" t="0" r="17780" b="24130"/>
                <wp:wrapNone/>
                <wp:docPr id="398669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63735" id="Rectangle 1" o:spid="_x0000_s1026" style="position:absolute;margin-left:-.55pt;margin-top:22.9pt;width:469.6pt;height:16.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A9XE0d4AAAAAgBAAAPAAAAZHJzL2Rvd25yZXYueG1sTI/BTsMw&#10;EETvSPyDtUjcWieUhBDiVBWIE5UqQhHi5sbbJCJeR7Hbpnw9ywmOOzOafVMsJ9uLI46+c6Qgnkcg&#10;kGpnOmoUbN+eZxkIHzQZ3TtCBWf0sCwvLwqdG3eiVzxWoRFcQj7XCtoQhlxKX7dotZ+7AYm9vRut&#10;DnyOjTSjPnG57eVNFKXS6o74Q6sHfGyx/qoOVsHLqgofKX6uz0mafD+t3zeLYbtX6vpqWj2ACDiF&#10;vzD84jM6lMy0cwcyXvQKZnHMSQW3CS9g/36RsbBTcJdFIMtC/h9Q/gAAAP//AwBQSwECLQAUAAYA&#10;CAAAACEAtoM4kv4AAADhAQAAEwAAAAAAAAAAAAAAAAAAAAAAW0NvbnRlbnRfVHlwZXNdLnhtbFBL&#10;AQItABQABgAIAAAAIQA4/SH/1gAAAJQBAAALAAAAAAAAAAAAAAAAAC8BAABfcmVscy8ucmVsc1BL&#10;AQItABQABgAIAAAAIQDpI2LfWQIAAAgFAAAOAAAAAAAAAAAAAAAAAC4CAABkcnMvZTJvRG9jLnht&#10;bFBLAQItABQABgAIAAAAIQA9XE0d4AAAAAgBAAAPAAAAAAAAAAAAAAAAALMEAABkcnMvZG93bnJl&#10;di54bWxQSwUGAAAAAAQABADzAAAAwA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4C3128">
        <w:t>35</w:t>
      </w:r>
    </w:p>
    <w:p w14:paraId="3C7F0A1E" w14:textId="74C3B777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Detailed program of the internship</w:t>
      </w:r>
    </w:p>
    <w:p w14:paraId="08093B49" w14:textId="324DFFAD" w:rsidR="004C3128" w:rsidRPr="00421F0F" w:rsidRDefault="006303FD">
      <w:pPr>
        <w:rPr>
          <w:sz w:val="20"/>
        </w:rPr>
      </w:pPr>
      <w:r w:rsidRPr="00421F0F">
        <w:rPr>
          <w:sz w:val="20"/>
        </w:rPr>
        <w:t xml:space="preserve">The </w:t>
      </w:r>
      <w:r w:rsidR="00CB1132" w:rsidRPr="00421F0F">
        <w:rPr>
          <w:sz w:val="20"/>
        </w:rPr>
        <w:t xml:space="preserve">internship will cover diverse </w:t>
      </w:r>
      <w:r w:rsidR="001015C2" w:rsidRPr="00421F0F">
        <w:rPr>
          <w:sz w:val="20"/>
        </w:rPr>
        <w:t>areas of focus</w:t>
      </w:r>
      <w:r w:rsidR="00A65FEF" w:rsidRPr="00421F0F">
        <w:rPr>
          <w:sz w:val="20"/>
        </w:rPr>
        <w:t>, including but without limitation:</w:t>
      </w:r>
    </w:p>
    <w:p w14:paraId="77132372" w14:textId="06CBBD56" w:rsidR="00A65FEF" w:rsidRPr="00421F0F" w:rsidRDefault="00CB1132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 xml:space="preserve">Team </w:t>
      </w:r>
      <w:r w:rsidR="001015C2" w:rsidRPr="00421F0F">
        <w:rPr>
          <w:sz w:val="20"/>
          <w:u w:val="single"/>
        </w:rPr>
        <w:t>integration</w:t>
      </w:r>
      <w:r w:rsidR="001015C2" w:rsidRPr="00421F0F">
        <w:rPr>
          <w:sz w:val="20"/>
        </w:rPr>
        <w:t>: introduction to the company</w:t>
      </w:r>
      <w:r w:rsidR="00B83395" w:rsidRPr="00421F0F">
        <w:rPr>
          <w:sz w:val="20"/>
        </w:rPr>
        <w:t>’s</w:t>
      </w:r>
      <w:r w:rsidR="001015C2" w:rsidRPr="00421F0F">
        <w:rPr>
          <w:sz w:val="20"/>
        </w:rPr>
        <w:t xml:space="preserve"> culture, internal policie</w:t>
      </w:r>
      <w:r w:rsidR="00191C8E" w:rsidRPr="00421F0F">
        <w:rPr>
          <w:sz w:val="20"/>
        </w:rPr>
        <w:t xml:space="preserve">s and </w:t>
      </w:r>
      <w:proofErr w:type="gramStart"/>
      <w:r w:rsidR="00191C8E" w:rsidRPr="00421F0F">
        <w:rPr>
          <w:sz w:val="20"/>
        </w:rPr>
        <w:t>operation</w:t>
      </w:r>
      <w:r w:rsidR="00B83395" w:rsidRPr="00421F0F">
        <w:rPr>
          <w:sz w:val="20"/>
        </w:rPr>
        <w:t>s</w:t>
      </w:r>
      <w:r w:rsidR="00191C8E" w:rsidRPr="00421F0F">
        <w:rPr>
          <w:sz w:val="20"/>
        </w:rPr>
        <w:t>;</w:t>
      </w:r>
      <w:proofErr w:type="gramEnd"/>
    </w:p>
    <w:p w14:paraId="2F54EDCB" w14:textId="1C3CBAC2" w:rsidR="00191C8E" w:rsidRPr="00421F0F" w:rsidRDefault="00191C8E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Prepare and participate in meetings</w:t>
      </w:r>
      <w:r w:rsidRPr="00421F0F">
        <w:rPr>
          <w:sz w:val="20"/>
        </w:rPr>
        <w:t>: regular internal</w:t>
      </w:r>
      <w:r w:rsidR="003166C0" w:rsidRPr="00421F0F">
        <w:rPr>
          <w:sz w:val="20"/>
        </w:rPr>
        <w:t xml:space="preserve"> team meetings and occasionally external client meetings will be prepared and attended to discuss the </w:t>
      </w:r>
      <w:r w:rsidR="0008059B" w:rsidRPr="00421F0F">
        <w:rPr>
          <w:sz w:val="20"/>
        </w:rPr>
        <w:t>status of the projects, share work done and plan actions ahead</w:t>
      </w:r>
      <w:r w:rsidR="00571482">
        <w:rPr>
          <w:sz w:val="20"/>
        </w:rPr>
        <w:t xml:space="preserve">. Manage CRM </w:t>
      </w:r>
      <w:proofErr w:type="gramStart"/>
      <w:r w:rsidR="00571482">
        <w:rPr>
          <w:sz w:val="20"/>
        </w:rPr>
        <w:t>tools</w:t>
      </w:r>
      <w:r w:rsidR="00294007">
        <w:rPr>
          <w:sz w:val="20"/>
        </w:rPr>
        <w:t>;</w:t>
      </w:r>
      <w:proofErr w:type="gramEnd"/>
    </w:p>
    <w:p w14:paraId="3ADB1338" w14:textId="073910CE" w:rsidR="0008059B" w:rsidRPr="00421F0F" w:rsidRDefault="0008059B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Project Management</w:t>
      </w:r>
      <w:r w:rsidRPr="00421F0F">
        <w:rPr>
          <w:sz w:val="20"/>
        </w:rPr>
        <w:t xml:space="preserve">: </w:t>
      </w:r>
      <w:r w:rsidR="00F8629F" w:rsidRPr="00421F0F">
        <w:rPr>
          <w:sz w:val="20"/>
        </w:rPr>
        <w:t xml:space="preserve">keep track of all tasks </w:t>
      </w:r>
      <w:r w:rsidR="00866984" w:rsidRPr="00421F0F">
        <w:rPr>
          <w:sz w:val="20"/>
        </w:rPr>
        <w:t xml:space="preserve">per project, follow-up with stakeholders on the delivery of </w:t>
      </w:r>
      <w:r w:rsidR="002944E4" w:rsidRPr="00421F0F">
        <w:rPr>
          <w:sz w:val="20"/>
        </w:rPr>
        <w:t xml:space="preserve">each </w:t>
      </w:r>
      <w:r w:rsidR="00B97237" w:rsidRPr="00421F0F">
        <w:rPr>
          <w:sz w:val="20"/>
        </w:rPr>
        <w:t xml:space="preserve">one </w:t>
      </w:r>
      <w:r w:rsidR="002944E4" w:rsidRPr="00421F0F">
        <w:rPr>
          <w:sz w:val="20"/>
        </w:rPr>
        <w:t>and ensure timelines are met with the required quality</w:t>
      </w:r>
      <w:r w:rsidR="00294007">
        <w:rPr>
          <w:sz w:val="20"/>
        </w:rPr>
        <w:t xml:space="preserve">. Manage Project Management </w:t>
      </w:r>
      <w:proofErr w:type="gramStart"/>
      <w:r w:rsidR="00294007">
        <w:rPr>
          <w:sz w:val="20"/>
        </w:rPr>
        <w:t>tools</w:t>
      </w:r>
      <w:r w:rsidR="002944E4" w:rsidRPr="00421F0F">
        <w:rPr>
          <w:sz w:val="20"/>
        </w:rPr>
        <w:t>;</w:t>
      </w:r>
      <w:proofErr w:type="gramEnd"/>
    </w:p>
    <w:p w14:paraId="140214B7" w14:textId="7965D453" w:rsidR="002944E4" w:rsidRPr="00421F0F" w:rsidRDefault="002944E4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Research</w:t>
      </w:r>
      <w:r w:rsidR="003A26D4" w:rsidRPr="00421F0F">
        <w:rPr>
          <w:sz w:val="20"/>
        </w:rPr>
        <w:t>: extensive market analysis and state-of</w:t>
      </w:r>
      <w:r w:rsidR="00DE0693" w:rsidRPr="00421F0F">
        <w:rPr>
          <w:sz w:val="20"/>
        </w:rPr>
        <w:t xml:space="preserve">-the-art practices understanding each project’s core business </w:t>
      </w:r>
      <w:r w:rsidR="006B5F1D" w:rsidRPr="00421F0F">
        <w:rPr>
          <w:sz w:val="20"/>
        </w:rPr>
        <w:t xml:space="preserve">as well as </w:t>
      </w:r>
      <w:r w:rsidR="00FB1230" w:rsidRPr="00421F0F">
        <w:rPr>
          <w:sz w:val="20"/>
        </w:rPr>
        <w:t xml:space="preserve">the key economics for its long-term </w:t>
      </w:r>
      <w:r w:rsidR="00554EE2" w:rsidRPr="00421F0F">
        <w:rPr>
          <w:sz w:val="20"/>
        </w:rPr>
        <w:t>viability</w:t>
      </w:r>
      <w:r w:rsidR="00C32B6A">
        <w:rPr>
          <w:sz w:val="20"/>
        </w:rPr>
        <w:t xml:space="preserve">. Prepare and present Investment Committee deal </w:t>
      </w:r>
      <w:proofErr w:type="gramStart"/>
      <w:r w:rsidR="00C32B6A">
        <w:rPr>
          <w:sz w:val="20"/>
        </w:rPr>
        <w:t>proposals</w:t>
      </w:r>
      <w:r w:rsidR="00554EE2" w:rsidRPr="00421F0F">
        <w:rPr>
          <w:sz w:val="20"/>
        </w:rPr>
        <w:t>;</w:t>
      </w:r>
      <w:proofErr w:type="gramEnd"/>
    </w:p>
    <w:p w14:paraId="7A31DB22" w14:textId="02C952EC" w:rsidR="005E6166" w:rsidRPr="00421F0F" w:rsidRDefault="00B665E3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Artificial Intelligence</w:t>
      </w:r>
      <w:r w:rsidR="00554EE2" w:rsidRPr="00421F0F">
        <w:rPr>
          <w:sz w:val="20"/>
        </w:rPr>
        <w:t xml:space="preserve">: </w:t>
      </w:r>
      <w:r w:rsidR="005611A1" w:rsidRPr="00421F0F">
        <w:rPr>
          <w:sz w:val="20"/>
        </w:rPr>
        <w:t xml:space="preserve">identify, recommend and </w:t>
      </w:r>
      <w:proofErr w:type="spellStart"/>
      <w:r w:rsidR="006A04F1" w:rsidRPr="00421F0F">
        <w:rPr>
          <w:sz w:val="20"/>
        </w:rPr>
        <w:t>utilise</w:t>
      </w:r>
      <w:proofErr w:type="spellEnd"/>
      <w:r w:rsidR="005611A1" w:rsidRPr="00421F0F">
        <w:rPr>
          <w:sz w:val="20"/>
        </w:rPr>
        <w:t xml:space="preserve"> the most appropriate AI applications for the different tasks at </w:t>
      </w:r>
      <w:r w:rsidR="00DC330E" w:rsidRPr="00421F0F">
        <w:rPr>
          <w:sz w:val="20"/>
        </w:rPr>
        <w:t xml:space="preserve">hand </w:t>
      </w:r>
      <w:r w:rsidR="005611A1" w:rsidRPr="00421F0F">
        <w:rPr>
          <w:sz w:val="20"/>
        </w:rPr>
        <w:t xml:space="preserve">ensuring </w:t>
      </w:r>
      <w:r w:rsidR="004A56EA" w:rsidRPr="00421F0F">
        <w:rPr>
          <w:sz w:val="20"/>
        </w:rPr>
        <w:t xml:space="preserve">the effective </w:t>
      </w:r>
      <w:r w:rsidR="005135A2" w:rsidRPr="00421F0F">
        <w:rPr>
          <w:sz w:val="20"/>
        </w:rPr>
        <w:t xml:space="preserve">data </w:t>
      </w:r>
      <w:r w:rsidR="00DC330E" w:rsidRPr="00421F0F">
        <w:rPr>
          <w:sz w:val="20"/>
        </w:rPr>
        <w:t xml:space="preserve">collection and insight gathering </w:t>
      </w:r>
      <w:r w:rsidR="005135A2" w:rsidRPr="00421F0F">
        <w:rPr>
          <w:sz w:val="20"/>
        </w:rPr>
        <w:t xml:space="preserve">of </w:t>
      </w:r>
      <w:r w:rsidR="005E6166" w:rsidRPr="00421F0F">
        <w:rPr>
          <w:sz w:val="20"/>
        </w:rPr>
        <w:t xml:space="preserve">complex and sometimes high-volume </w:t>
      </w:r>
      <w:proofErr w:type="gramStart"/>
      <w:r w:rsidR="005E6166" w:rsidRPr="00421F0F">
        <w:rPr>
          <w:sz w:val="20"/>
        </w:rPr>
        <w:t>data;</w:t>
      </w:r>
      <w:proofErr w:type="gramEnd"/>
    </w:p>
    <w:p w14:paraId="3F753C07" w14:textId="21A23E0D" w:rsidR="00554EE2" w:rsidRPr="00421F0F" w:rsidRDefault="00A412A4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 xml:space="preserve">Marketing and </w:t>
      </w:r>
      <w:r w:rsidR="006D36DE" w:rsidRPr="00421F0F">
        <w:rPr>
          <w:sz w:val="20"/>
          <w:u w:val="single"/>
        </w:rPr>
        <w:t>virtual presence</w:t>
      </w:r>
      <w:r w:rsidR="006D36DE" w:rsidRPr="00421F0F">
        <w:rPr>
          <w:sz w:val="20"/>
        </w:rPr>
        <w:t xml:space="preserve">: </w:t>
      </w:r>
      <w:r w:rsidR="00571482">
        <w:rPr>
          <w:sz w:val="20"/>
        </w:rPr>
        <w:t>manage</w:t>
      </w:r>
      <w:r w:rsidR="006D36DE" w:rsidRPr="00421F0F">
        <w:rPr>
          <w:sz w:val="20"/>
        </w:rPr>
        <w:t xml:space="preserve"> the Company’s presence online (website and </w:t>
      </w:r>
      <w:r w:rsidR="00C53F69" w:rsidRPr="00421F0F">
        <w:rPr>
          <w:sz w:val="20"/>
        </w:rPr>
        <w:t xml:space="preserve">social media) and key </w:t>
      </w:r>
      <w:r w:rsidR="002F59B6" w:rsidRPr="00421F0F">
        <w:rPr>
          <w:sz w:val="20"/>
        </w:rPr>
        <w:t xml:space="preserve">external engagements like pitch presentations or </w:t>
      </w:r>
      <w:r w:rsidR="000946BD" w:rsidRPr="00421F0F">
        <w:rPr>
          <w:sz w:val="20"/>
        </w:rPr>
        <w:t xml:space="preserve">transaction documents. This may be performed with the support of </w:t>
      </w:r>
      <w:proofErr w:type="spellStart"/>
      <w:r w:rsidR="002C6FEA" w:rsidRPr="00421F0F">
        <w:rPr>
          <w:sz w:val="20"/>
        </w:rPr>
        <w:t>speciali</w:t>
      </w:r>
      <w:r w:rsidR="002C6FEA">
        <w:rPr>
          <w:sz w:val="20"/>
        </w:rPr>
        <w:t>s</w:t>
      </w:r>
      <w:r w:rsidR="002C6FEA" w:rsidRPr="00421F0F">
        <w:rPr>
          <w:sz w:val="20"/>
        </w:rPr>
        <w:t>ed</w:t>
      </w:r>
      <w:proofErr w:type="spellEnd"/>
      <w:r w:rsidR="001875B4" w:rsidRPr="00421F0F">
        <w:rPr>
          <w:sz w:val="20"/>
        </w:rPr>
        <w:t xml:space="preserve"> external services </w:t>
      </w:r>
      <w:proofErr w:type="gramStart"/>
      <w:r w:rsidR="001875B4" w:rsidRPr="00421F0F">
        <w:rPr>
          <w:sz w:val="20"/>
        </w:rPr>
        <w:t>providers</w:t>
      </w:r>
      <w:r w:rsidR="00415596" w:rsidRPr="00421F0F">
        <w:rPr>
          <w:sz w:val="20"/>
        </w:rPr>
        <w:t>;</w:t>
      </w:r>
      <w:proofErr w:type="gramEnd"/>
    </w:p>
    <w:p w14:paraId="52B82F21" w14:textId="35E3FA74" w:rsidR="00415596" w:rsidRPr="00421F0F" w:rsidRDefault="00763274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F82A9F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21FE70" wp14:editId="21D1E820">
                <wp:simplePos x="0" y="0"/>
                <wp:positionH relativeFrom="margin">
                  <wp:posOffset>-6350</wp:posOffset>
                </wp:positionH>
                <wp:positionV relativeFrom="paragraph">
                  <wp:posOffset>429642</wp:posOffset>
                </wp:positionV>
                <wp:extent cx="5963920" cy="204470"/>
                <wp:effectExtent l="0" t="0" r="17780" b="24130"/>
                <wp:wrapNone/>
                <wp:docPr id="1631425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204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1B9C9" id="Rectangle 1" o:spid="_x0000_s1026" style="position:absolute;margin-left:-.5pt;margin-top:33.85pt;width:469.6pt;height:16.1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WUWwIAAAgFAAAOAAAAZHJzL2Uyb0RvYy54bWysVN9v2jAQfp+0/8Hy+0hglK6IUKFWTJNQ&#10;i9pOfTaOXaI5Pu9sCOyv39mEwDqepr04Z9/v777L5HZXG7ZV6CuwBe/3cs6UlVBW9q3g31/mn75w&#10;5oOwpTBgVcH3yvPb6ccPk8aN1QDWYEqFjIJYP25cwdchuHGWeblWtfA9cMqSUgPWItAV37ISRUPR&#10;a5MN8nyUNYClQ5DKe3q9Pyj5NMXXWsnwqLVXgZmCU20hnZjOVTyz6USM31C4dSXbMsQ/VFGLylLS&#10;LtS9CIJtsPorVF1JBA869CTUGWhdSZV6oG76+btuntfCqdQLgeNdB5P/f2Hlw/bZLZFgaJwfexJj&#10;FzuNdfxSfWyXwNp3YKldYJIer25Gn28GhKkk3SAfDq8TmtnJ26EPXxXULAoFRxpGwkhsFz5QRjI9&#10;msRkFuaVMWkgxrKG2DS4zg8xT7UlKeyNih7GPinNqpKqGaTIiTbqziDbChq4kFLZMIpDplzJOrpp&#10;StM59i85mtBvnVrb6KYSnTrH/JLjnxk7j5QVbOic68oCXgpQ/ugyH+yp9LOeo7iCcr9EhnAgs3dy&#10;XhHAC+HDUiCxl2ZCGxke6dAGCEhoJc7WgL8uvUd7IhVpOWtoGwruf24EKs7MN0t0u+kPh3F90mV4&#10;dR3njuea1bnGbuo7IPz7tPtOJjHaB3MUNUL9Sos7i1lJJayk3AWXAY+Xu3DYUlp9qWazZEYr40RY&#10;2GcnY/CIaiTQy+5VoGtZFoifD3DcHDF+R7aDbfS0MNsE0FVi4gnXFm9at0Sa9tcQ9/n8nqxOP7Dp&#10;bwAAAP//AwBQSwMEFAAGAAgAAAAhAAqk+9rhAAAACAEAAA8AAABkcnMvZG93bnJldi54bWxMj0FP&#10;wkAQhe8m/ofNmHiDLRAKrd0SovEkiaFiCLelO7SN3dmmu0Dx1zue9PYmb/Le97LVYFtxwd43jhRM&#10;xhEIpNKZhioFu4/X0RKED5qMbh2hght6WOX3d5lOjbvSFi9FqASHkE+1gjqELpXSlzVa7ceuQ2Lv&#10;5HqrA599JU2vrxxuWzmNolha3RA31LrD5xrLr+JsFbyti7CP8bC5zeP598vm833W7U5KPT4M6ycQ&#10;AYfw9wy/+IwOOTMd3ZmMF62C0YSnBAXxYgGC/WS2nII4skgSkHkm/w/IfwAAAP//AwBQSwECLQAU&#10;AAYACAAAACEAtoM4kv4AAADhAQAAEwAAAAAAAAAAAAAAAAAAAAAAW0NvbnRlbnRfVHlwZXNdLnht&#10;bFBLAQItABQABgAIAAAAIQA4/SH/1gAAAJQBAAALAAAAAAAAAAAAAAAAAC8BAABfcmVscy8ucmVs&#10;c1BLAQItABQABgAIAAAAIQBAbKWUWwIAAAgFAAAOAAAAAAAAAAAAAAAAAC4CAABkcnMvZTJvRG9j&#10;LnhtbFBLAQItABQABgAIAAAAIQAKpPva4QAAAAgBAAAPAAAAAAAAAAAAAAAAALUEAABkcnMvZG93&#10;bnJldi54bWxQSwUGAAAAAAQABADzAAAAww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F82A9F" w:rsidRPr="00F82A9F">
        <w:rPr>
          <w:noProof/>
          <w:sz w:val="20"/>
          <w:u w:val="single"/>
        </w:rPr>
        <w:t>Key</w:t>
      </w:r>
      <w:r w:rsidR="00421F0F" w:rsidRPr="00F82A9F">
        <w:rPr>
          <w:noProof/>
          <w:sz w:val="20"/>
          <w:u w:val="single"/>
        </w:rPr>
        <w:t xml:space="preserve"> requirement</w:t>
      </w:r>
      <w:r w:rsidR="00415596" w:rsidRPr="00F82A9F">
        <w:rPr>
          <w:noProof/>
          <w:sz w:val="20"/>
          <w:u w:val="single"/>
        </w:rPr>
        <w:t>s</w:t>
      </w:r>
      <w:r w:rsidR="00415596" w:rsidRPr="00421F0F">
        <w:rPr>
          <w:sz w:val="20"/>
        </w:rPr>
        <w:t>: excellent command of English</w:t>
      </w:r>
      <w:r>
        <w:rPr>
          <w:sz w:val="20"/>
        </w:rPr>
        <w:t>; proficient as end user of AI apps</w:t>
      </w:r>
      <w:r w:rsidR="00845425">
        <w:rPr>
          <w:sz w:val="20"/>
        </w:rPr>
        <w:t xml:space="preserve">; strong discipline for autonomous work; </w:t>
      </w:r>
      <w:r w:rsidR="00CB0F1C">
        <w:rPr>
          <w:sz w:val="20"/>
        </w:rPr>
        <w:t xml:space="preserve">drive for excellence (perfection doesn’t exist!); collaborative; fun </w:t>
      </w:r>
      <w:r w:rsidR="002C6FEA">
        <w:rPr>
          <w:sz w:val="20"/>
        </w:rPr>
        <w:t>&amp; positive attitude!</w:t>
      </w:r>
    </w:p>
    <w:p w14:paraId="63997E60" w14:textId="63338076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Contact Person</w:t>
      </w:r>
    </w:p>
    <w:p w14:paraId="3C55CB61" w14:textId="19F12048" w:rsidR="004C3128" w:rsidRDefault="004C3128" w:rsidP="00FD21F2">
      <w:pPr>
        <w:jc w:val="both"/>
      </w:pPr>
      <w:r>
        <w:t>Rui Barros (Founder and CEO)</w:t>
      </w:r>
      <w:r w:rsidR="0086385B">
        <w:t xml:space="preserve"> </w:t>
      </w:r>
      <w:r w:rsidR="00FF5360">
        <w:tab/>
      </w:r>
      <w:r w:rsidR="00FD21F2">
        <w:tab/>
      </w:r>
      <w:hyperlink r:id="rId6" w:history="1">
        <w:r w:rsidR="00FD21F2" w:rsidRPr="001B28E9">
          <w:rPr>
            <w:rStyle w:val="Hyperlink"/>
          </w:rPr>
          <w:t>rui@gen-alpha.net</w:t>
        </w:r>
      </w:hyperlink>
      <w:r>
        <w:t xml:space="preserve"> </w:t>
      </w:r>
      <w:r w:rsidR="00946D6B">
        <w:tab/>
      </w:r>
      <w:r w:rsidR="00FD21F2">
        <w:t xml:space="preserve">      </w:t>
      </w:r>
      <w:hyperlink r:id="rId7" w:history="1">
        <w:r w:rsidR="00FD21F2" w:rsidRPr="001B28E9">
          <w:rPr>
            <w:rStyle w:val="Hyperlink"/>
          </w:rPr>
          <w:t>www.linkedin.com/in/rui-barros-001</w:t>
        </w:r>
      </w:hyperlink>
      <w:r w:rsidR="00946D6B">
        <w:t xml:space="preserve"> </w:t>
      </w:r>
    </w:p>
    <w:sectPr w:rsidR="004C31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49C"/>
    <w:multiLevelType w:val="hybridMultilevel"/>
    <w:tmpl w:val="019E7100"/>
    <w:lvl w:ilvl="0" w:tplc="784EC9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4C3128"/>
    <w:rsid w:val="00012151"/>
    <w:rsid w:val="00033EC5"/>
    <w:rsid w:val="000478BA"/>
    <w:rsid w:val="00047D36"/>
    <w:rsid w:val="00056DE2"/>
    <w:rsid w:val="0008059B"/>
    <w:rsid w:val="000946BD"/>
    <w:rsid w:val="0009714F"/>
    <w:rsid w:val="001015C2"/>
    <w:rsid w:val="00107537"/>
    <w:rsid w:val="001763B2"/>
    <w:rsid w:val="001875B4"/>
    <w:rsid w:val="00191C8E"/>
    <w:rsid w:val="001A385D"/>
    <w:rsid w:val="00207EE0"/>
    <w:rsid w:val="0026264E"/>
    <w:rsid w:val="00294007"/>
    <w:rsid w:val="002944E4"/>
    <w:rsid w:val="002A516B"/>
    <w:rsid w:val="002C6FEA"/>
    <w:rsid w:val="002F59B6"/>
    <w:rsid w:val="003166C0"/>
    <w:rsid w:val="00397260"/>
    <w:rsid w:val="003A26D4"/>
    <w:rsid w:val="00415596"/>
    <w:rsid w:val="00421F0F"/>
    <w:rsid w:val="00472097"/>
    <w:rsid w:val="004A56EA"/>
    <w:rsid w:val="004C3128"/>
    <w:rsid w:val="004D49F5"/>
    <w:rsid w:val="004F1198"/>
    <w:rsid w:val="005135A2"/>
    <w:rsid w:val="00543660"/>
    <w:rsid w:val="00554DAE"/>
    <w:rsid w:val="00554EE2"/>
    <w:rsid w:val="005611A1"/>
    <w:rsid w:val="00571482"/>
    <w:rsid w:val="005C540B"/>
    <w:rsid w:val="005D4A8C"/>
    <w:rsid w:val="005E6166"/>
    <w:rsid w:val="006303FD"/>
    <w:rsid w:val="0063326B"/>
    <w:rsid w:val="006A04F1"/>
    <w:rsid w:val="006B5F1D"/>
    <w:rsid w:val="006C5012"/>
    <w:rsid w:val="006D36DE"/>
    <w:rsid w:val="00763274"/>
    <w:rsid w:val="0079018D"/>
    <w:rsid w:val="00792CF3"/>
    <w:rsid w:val="007A72C9"/>
    <w:rsid w:val="007B6FB0"/>
    <w:rsid w:val="00845425"/>
    <w:rsid w:val="0086385B"/>
    <w:rsid w:val="00866984"/>
    <w:rsid w:val="008833EC"/>
    <w:rsid w:val="00946D6B"/>
    <w:rsid w:val="00A35BDD"/>
    <w:rsid w:val="00A412A4"/>
    <w:rsid w:val="00A65FEF"/>
    <w:rsid w:val="00B01629"/>
    <w:rsid w:val="00B274FA"/>
    <w:rsid w:val="00B51430"/>
    <w:rsid w:val="00B5246F"/>
    <w:rsid w:val="00B665E3"/>
    <w:rsid w:val="00B83395"/>
    <w:rsid w:val="00B97237"/>
    <w:rsid w:val="00B97C83"/>
    <w:rsid w:val="00BF08C6"/>
    <w:rsid w:val="00BF2039"/>
    <w:rsid w:val="00C11459"/>
    <w:rsid w:val="00C32B6A"/>
    <w:rsid w:val="00C5230C"/>
    <w:rsid w:val="00C53F69"/>
    <w:rsid w:val="00C54246"/>
    <w:rsid w:val="00C67EA7"/>
    <w:rsid w:val="00CA439D"/>
    <w:rsid w:val="00CB0F1C"/>
    <w:rsid w:val="00CB1132"/>
    <w:rsid w:val="00CD4E6E"/>
    <w:rsid w:val="00D36AE1"/>
    <w:rsid w:val="00DC330E"/>
    <w:rsid w:val="00DD04AD"/>
    <w:rsid w:val="00DE0693"/>
    <w:rsid w:val="00F2528E"/>
    <w:rsid w:val="00F82A9F"/>
    <w:rsid w:val="00F8629F"/>
    <w:rsid w:val="00FB1230"/>
    <w:rsid w:val="00FD21F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D93A"/>
  <w15:docId w15:val="{019AAB87-71AE-4AA0-A6EE-B1BABBE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character" w:styleId="Hyperlink">
    <w:name w:val="Hyperlink"/>
    <w:basedOn w:val="DefaultParagraphFont"/>
    <w:uiPriority w:val="99"/>
    <w:unhideWhenUsed/>
    <w:rsid w:val="004C3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rui-barros-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i@gen-alph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Erasmus Placement Position 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Barros</dc:creator>
  <cp:keywords/>
  <dc:description/>
  <cp:lastModifiedBy>Rui Barros</cp:lastModifiedBy>
  <cp:revision>2</cp:revision>
  <dcterms:created xsi:type="dcterms:W3CDTF">2025-06-23T11:43:00Z</dcterms:created>
  <dcterms:modified xsi:type="dcterms:W3CDTF">2025-06-23T11:43:00Z</dcterms:modified>
</cp:coreProperties>
</file>