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5A441DB9" w:rsidR="00D97FE7" w:rsidRPr="003234A8" w:rsidRDefault="00D97FE7" w:rsidP="00D97FE7">
      <w:pPr>
        <w:pStyle w:val="Comment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140CD0">
              <w:rPr>
                <w:rFonts w:ascii="Verdana" w:hAnsi="Verdana" w:cs="Arial"/>
                <w:sz w:val="20"/>
                <w:lang w:val="en-GB"/>
              </w:rPr>
              <w:t>20../</w:t>
            </w:r>
            <w:proofErr w:type="gramEnd"/>
            <w:r w:rsidRPr="00140CD0">
              <w:rPr>
                <w:rFonts w:ascii="Verdana" w:hAnsi="Verdana" w:cs="Arial"/>
                <w:sz w:val="20"/>
                <w:lang w:val="en-GB"/>
              </w:rPr>
              <w:t>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8"/>
        <w:gridCol w:w="2221"/>
        <w:gridCol w:w="2265"/>
        <w:gridCol w:w="2128"/>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04E61727" w14:textId="16399397" w:rsidR="003B5A03" w:rsidRPr="003B5A03" w:rsidRDefault="003B5A03" w:rsidP="00A07EA6">
            <w:pPr>
              <w:ind w:right="-993"/>
              <w:jc w:val="left"/>
              <w:rPr>
                <w:rFonts w:ascii="Verdana" w:hAnsi="Verdana" w:cs="Arial"/>
                <w:b/>
                <w:color w:val="002060"/>
                <w:sz w:val="14"/>
                <w:szCs w:val="14"/>
                <w:lang w:val="en-GB"/>
              </w:rPr>
            </w:pPr>
            <w:proofErr w:type="gramStart"/>
            <w:r w:rsidRPr="003B5A03">
              <w:rPr>
                <w:rFonts w:ascii="Verdana" w:hAnsi="Verdana" w:cs="Arial"/>
                <w:b/>
                <w:color w:val="002060"/>
                <w:sz w:val="14"/>
                <w:szCs w:val="14"/>
                <w:lang w:val="en-GB"/>
              </w:rPr>
              <w:t>ARISTOTLE</w:t>
            </w:r>
            <w:r w:rsidRPr="003B5A03">
              <w:rPr>
                <w:rFonts w:ascii="Verdana" w:hAnsi="Verdana" w:cs="Arial"/>
                <w:b/>
                <w:color w:val="002060"/>
                <w:sz w:val="14"/>
                <w:szCs w:val="14"/>
                <w:lang w:val="el-GR"/>
              </w:rPr>
              <w:t xml:space="preserve">  </w:t>
            </w:r>
            <w:r w:rsidRPr="003B5A03">
              <w:rPr>
                <w:rFonts w:ascii="Verdana" w:hAnsi="Verdana" w:cs="Arial"/>
                <w:b/>
                <w:color w:val="002060"/>
                <w:sz w:val="14"/>
                <w:szCs w:val="14"/>
                <w:lang w:val="en-GB"/>
              </w:rPr>
              <w:t>UNIVERSITY</w:t>
            </w:r>
            <w:proofErr w:type="gramEnd"/>
            <w:r w:rsidRPr="003B5A03">
              <w:rPr>
                <w:rFonts w:ascii="Verdana" w:hAnsi="Verdana" w:cs="Arial"/>
                <w:b/>
                <w:color w:val="002060"/>
                <w:sz w:val="14"/>
                <w:szCs w:val="14"/>
                <w:lang w:val="en-GB"/>
              </w:rPr>
              <w:t xml:space="preserve"> </w:t>
            </w:r>
          </w:p>
          <w:p w14:paraId="5D72C560" w14:textId="39DFD316" w:rsidR="00887CE1" w:rsidRPr="003B5A03" w:rsidRDefault="003B5A03" w:rsidP="003B5A03">
            <w:pPr>
              <w:ind w:right="-993"/>
              <w:jc w:val="left"/>
              <w:rPr>
                <w:rFonts w:ascii="Verdana" w:hAnsi="Verdana" w:cs="Arial"/>
                <w:b/>
                <w:color w:val="002060"/>
                <w:sz w:val="14"/>
                <w:szCs w:val="14"/>
                <w:lang w:val="en-GB"/>
              </w:rPr>
            </w:pPr>
            <w:r w:rsidRPr="003B5A03">
              <w:rPr>
                <w:rFonts w:ascii="Verdana" w:hAnsi="Verdana" w:cs="Arial"/>
                <w:b/>
                <w:color w:val="002060"/>
                <w:sz w:val="14"/>
                <w:szCs w:val="14"/>
                <w:lang w:val="en-GB"/>
              </w:rPr>
              <w:t>OF THESSALONIKI</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090C641" w:rsidR="00887CE1" w:rsidRPr="007673FA" w:rsidRDefault="003B5A03" w:rsidP="00A07EA6">
            <w:pPr>
              <w:ind w:right="-993"/>
              <w:jc w:val="left"/>
              <w:rPr>
                <w:rFonts w:ascii="Verdana" w:hAnsi="Verdana" w:cs="Arial"/>
                <w:b/>
                <w:color w:val="002060"/>
                <w:sz w:val="20"/>
                <w:lang w:val="en-GB"/>
              </w:rPr>
            </w:pPr>
            <w:r w:rsidRPr="003B5A03">
              <w:rPr>
                <w:rFonts w:ascii="Verdana" w:hAnsi="Verdana" w:cs="Arial"/>
                <w:b/>
                <w:color w:val="002060"/>
                <w:sz w:val="20"/>
                <w:lang w:val="en-GB"/>
              </w:rPr>
              <w:t>G THESSAL01</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5A8F35E7" w:rsidR="00377526" w:rsidRPr="007673FA" w:rsidRDefault="003B5A03" w:rsidP="00A07EA6">
            <w:pPr>
              <w:ind w:right="-993"/>
              <w:jc w:val="left"/>
              <w:rPr>
                <w:rFonts w:ascii="Verdana" w:hAnsi="Verdana" w:cs="Arial"/>
                <w:color w:val="002060"/>
                <w:sz w:val="20"/>
                <w:lang w:val="en-GB"/>
              </w:rPr>
            </w:pPr>
            <w:r w:rsidRPr="003B5A03">
              <w:rPr>
                <w:rFonts w:ascii="Verdana" w:hAnsi="Verdana" w:cs="Arial"/>
                <w:color w:val="002060"/>
                <w:sz w:val="20"/>
                <w:lang w:val="en-GB"/>
              </w:rPr>
              <w:t xml:space="preserve">University </w:t>
            </w:r>
            <w:proofErr w:type="gramStart"/>
            <w:r w:rsidRPr="003B5A03">
              <w:rPr>
                <w:rFonts w:ascii="Verdana" w:hAnsi="Verdana" w:cs="Arial"/>
                <w:color w:val="002060"/>
                <w:sz w:val="20"/>
                <w:lang w:val="en-GB"/>
              </w:rPr>
              <w:t xml:space="preserve">Campus,   </w:t>
            </w:r>
            <w:proofErr w:type="gramEnd"/>
            <w:r w:rsidRPr="003B5A03">
              <w:rPr>
                <w:rFonts w:ascii="Verdana" w:hAnsi="Verdana" w:cs="Arial"/>
                <w:color w:val="002060"/>
                <w:sz w:val="20"/>
                <w:lang w:val="en-GB"/>
              </w:rPr>
              <w:t xml:space="preserve">                             GR-54124,           Thessaloniki</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46607CB" w:rsidR="00377526" w:rsidRPr="007673FA" w:rsidRDefault="003B5A03" w:rsidP="003B5A03">
            <w:pPr>
              <w:ind w:right="-993"/>
              <w:rPr>
                <w:rFonts w:ascii="Verdana" w:hAnsi="Verdana" w:cs="Arial"/>
                <w:b/>
                <w:sz w:val="20"/>
                <w:lang w:val="en-GB"/>
              </w:rPr>
            </w:pPr>
            <w:r>
              <w:rPr>
                <w:rFonts w:ascii="Verdana" w:hAnsi="Verdana" w:cs="Arial"/>
                <w:b/>
                <w:sz w:val="20"/>
                <w:lang w:val="en-GB"/>
              </w:rPr>
              <w:t>GREECE-GR</w:t>
            </w:r>
          </w:p>
        </w:tc>
      </w:tr>
      <w:tr w:rsidR="00377526" w:rsidRPr="003B5A03"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49D4135F" w:rsidR="00377526" w:rsidRPr="007673FA" w:rsidRDefault="003B5A03" w:rsidP="00A07EA6">
            <w:pPr>
              <w:ind w:right="-993"/>
              <w:jc w:val="left"/>
              <w:rPr>
                <w:rFonts w:ascii="Verdana" w:hAnsi="Verdana" w:cs="Arial"/>
                <w:color w:val="002060"/>
                <w:sz w:val="20"/>
                <w:lang w:val="en-GB"/>
              </w:rPr>
            </w:pPr>
            <w:r>
              <w:rPr>
                <w:rFonts w:ascii="Verdana" w:hAnsi="Verdana" w:cs="Arial"/>
                <w:color w:val="002060"/>
                <w:sz w:val="14"/>
                <w:szCs w:val="14"/>
                <w:lang w:val="en-GB"/>
              </w:rPr>
              <w:t xml:space="preserve">Ms. </w:t>
            </w:r>
            <w:r>
              <w:rPr>
                <w:rFonts w:ascii="Verdana" w:hAnsi="Verdana" w:cs="Arial"/>
                <w:color w:val="002060"/>
                <w:sz w:val="18"/>
                <w:szCs w:val="18"/>
                <w:lang w:val="en-GB"/>
              </w:rPr>
              <w:t xml:space="preserve">Ioanna Georgiadou </w:t>
            </w:r>
            <w:r>
              <w:rPr>
                <w:rFonts w:ascii="Verdana" w:hAnsi="Verdana" w:cs="Arial"/>
                <w:color w:val="002060"/>
                <w:sz w:val="14"/>
                <w:szCs w:val="14"/>
                <w:lang w:val="en-GB"/>
              </w:rPr>
              <w:t xml:space="preserve">                                                                   </w:t>
            </w:r>
            <w:r>
              <w:rPr>
                <w:rFonts w:ascii="Verdana" w:hAnsi="Verdana" w:cs="Arial"/>
                <w:color w:val="002060"/>
                <w:sz w:val="14"/>
                <w:szCs w:val="14"/>
                <w:lang w:val="en-GB"/>
              </w:rPr>
              <w:br/>
              <w:t>(Institutional Coordinator)</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26A12BB9" w:rsidR="00377526" w:rsidRPr="003B5A03" w:rsidRDefault="003B5A03" w:rsidP="00A07EA6">
            <w:pPr>
              <w:ind w:right="-993"/>
              <w:jc w:val="left"/>
              <w:rPr>
                <w:rFonts w:ascii="Verdana" w:hAnsi="Verdana" w:cs="Arial"/>
                <w:b/>
                <w:color w:val="002060"/>
                <w:sz w:val="18"/>
                <w:szCs w:val="18"/>
                <w:lang w:val="fr-BE"/>
              </w:rPr>
            </w:pPr>
            <w:hyperlink r:id="rId14" w:history="1">
              <w:r w:rsidRPr="003B5A03">
                <w:rPr>
                  <w:rStyle w:val="Hyperlink"/>
                  <w:rFonts w:ascii="Verdana" w:hAnsi="Verdana" w:cs="Arial"/>
                  <w:b/>
                  <w:sz w:val="18"/>
                  <w:szCs w:val="18"/>
                  <w:lang w:val="fr-BE"/>
                </w:rPr>
                <w:t>eurep@auth.gr</w:t>
              </w:r>
            </w:hyperlink>
            <w:r w:rsidRPr="003B5A03">
              <w:rPr>
                <w:rFonts w:ascii="Verdana" w:hAnsi="Verdana" w:cs="Arial"/>
                <w:b/>
                <w:color w:val="002060"/>
                <w:sz w:val="18"/>
                <w:szCs w:val="18"/>
                <w:lang w:val="fr-BE"/>
              </w:rPr>
              <w:br/>
              <w:t>+30-2310-99.52.93</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C118C1"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C118C1"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bookmarkStart w:id="0" w:name="_GoBack"/>
            <w:bookmarkEnd w:id="0"/>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1447D031"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sidR="00C118C1">
              <w:rPr>
                <w:rFonts w:ascii="Verdana" w:hAnsi="Verdana" w:cs="Calibri"/>
                <w:sz w:val="20"/>
                <w:lang w:val="el-GR"/>
              </w:rPr>
              <w:t xml:space="preserve"> </w:t>
            </w:r>
            <w:r w:rsidR="00C118C1" w:rsidRPr="00C118C1">
              <w:rPr>
                <w:rFonts w:ascii="Verdana" w:hAnsi="Verdana" w:cs="Calibri"/>
                <w:sz w:val="20"/>
                <w:lang w:val="en-GB"/>
              </w:rPr>
              <w:t>and Stamp</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08509F2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sidR="00C118C1">
              <w:rPr>
                <w:rFonts w:ascii="Verdana" w:hAnsi="Verdana" w:cs="Calibri"/>
                <w:sz w:val="20"/>
                <w:lang w:val="el-GR"/>
              </w:rPr>
              <w:t xml:space="preserve"> </w:t>
            </w:r>
            <w:r w:rsidR="00C118C1">
              <w:rPr>
                <w:rFonts w:ascii="Verdana" w:hAnsi="Verdana" w:cs="Calibri"/>
                <w:sz w:val="20"/>
                <w:lang w:val="en-GB"/>
              </w:rPr>
              <w:t>and Stamp</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8E54C2E" w:rsidR="009F32D0" w:rsidRDefault="009F32D0">
        <w:pPr>
          <w:pStyle w:val="Footer"/>
          <w:jc w:val="center"/>
        </w:pPr>
        <w:r>
          <w:fldChar w:fldCharType="begin"/>
        </w:r>
        <w:r>
          <w:instrText xml:space="preserve"> PAGE   \* MERGEFORMAT </w:instrText>
        </w:r>
        <w:r>
          <w:fldChar w:fldCharType="separate"/>
        </w:r>
        <w:r w:rsidR="00B0673D">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5A03"/>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9DF"/>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8C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 w:type="character" w:styleId="UnresolvedMention">
    <w:name w:val="Unresolved Mention"/>
    <w:basedOn w:val="DefaultParagraphFont"/>
    <w:uiPriority w:val="99"/>
    <w:semiHidden/>
    <w:unhideWhenUsed/>
    <w:rsid w:val="003B5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urep@auth.gr"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36042D97-5254-439C-BD7E-F6600E2DF7B1}">
  <ds:schemaRefs>
    <ds:schemaRef ds:uri="http://schemas.microsoft.com/office/2006/documentManagement/types"/>
    <ds:schemaRef ds:uri="http://schemas.openxmlformats.org/package/2006/metadata/core-properties"/>
    <ds:schemaRef ds:uri="http://purl.org/dc/elements/1.1/"/>
    <ds:schemaRef ds:uri="cfd06d9f-862c-4359-9a69-c66ff689f26a"/>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D5C3D0AE-F2C9-4D63-A6F0-BEB8C2A5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391</Words>
  <Characters>2699</Characters>
  <Application>Microsoft Office Word</Application>
  <DocSecurity>0</DocSecurity>
  <PresentationFormat>Microsoft Word 11.0</PresentationFormat>
  <Lines>22</Lines>
  <Paragraphs>6</Paragraphs>
  <ScaleCrop>false</ScaleCrop>
  <HeadingPairs>
    <vt:vector size="10" baseType="variant">
      <vt:variant>
        <vt:lpstr>Title</vt:lpstr>
      </vt:variant>
      <vt:variant>
        <vt:i4>1</vt:i4>
      </vt:variant>
      <vt:variant>
        <vt:lpstr>Τίτλος</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3084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Ioannis Koutselinis</cp:lastModifiedBy>
  <cp:revision>2</cp:revision>
  <cp:lastPrinted>2013-11-06T08:46:00Z</cp:lastPrinted>
  <dcterms:created xsi:type="dcterms:W3CDTF">2022-10-24T10:59:00Z</dcterms:created>
  <dcterms:modified xsi:type="dcterms:W3CDTF">2022-10-24T10:59:00Z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